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19F8" w14:textId="77777777" w:rsidR="00926AB2" w:rsidRDefault="00926AB2" w:rsidP="00926AB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5C3255F" w14:textId="77777777" w:rsidR="00926AB2" w:rsidRDefault="00926AB2" w:rsidP="00926AB2">
      <w:pPr>
        <w:spacing w:after="0" w:line="240" w:lineRule="auto"/>
        <w:ind w:left="9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863C4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Pr="003863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3863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พ.ย.</w:t>
      </w:r>
      <w:r w:rsidRPr="003863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A7D8507" w14:textId="77777777" w:rsidR="00926AB2" w:rsidRDefault="00926AB2" w:rsidP="00926AB2">
      <w:pPr>
        <w:spacing w:after="0" w:line="240" w:lineRule="auto"/>
        <w:ind w:left="9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C653D60" w14:textId="77777777" w:rsidR="00926AB2" w:rsidRPr="00F45666" w:rsidRDefault="00926AB2" w:rsidP="00926AB2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813CB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15 พ.ย. </w:t>
      </w:r>
      <w:r w:rsidRPr="00AB7F20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Pr="00F45666">
        <w:rPr>
          <w:rFonts w:ascii="TH SarabunPSK" w:hAnsi="TH SarabunPSK" w:cs="TH SarabunPSK"/>
          <w:sz w:val="32"/>
          <w:szCs w:val="32"/>
          <w:cs/>
        </w:rPr>
        <w:t>น.ส.จรินท</w:t>
      </w:r>
      <w:proofErr w:type="spellStart"/>
      <w:r w:rsidRPr="00F45666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F45666">
        <w:rPr>
          <w:rFonts w:ascii="TH SarabunPSK" w:hAnsi="TH SarabunPSK" w:cs="TH SarabunPSK"/>
          <w:sz w:val="32"/>
          <w:szCs w:val="32"/>
          <w:cs/>
        </w:rPr>
        <w:t xml:space="preserve"> กำเนิดทอง 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666">
        <w:rPr>
          <w:rFonts w:ascii="TH SarabunPSK" w:hAnsi="TH SarabunPSK" w:cs="TH SarabunPSK"/>
          <w:sz w:val="32"/>
          <w:szCs w:val="32"/>
          <w:cs/>
        </w:rPr>
        <w:t>สภ.ทองผาภูมิ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666">
        <w:rPr>
          <w:rFonts w:ascii="TH SarabunPSK" w:hAnsi="TH SarabunPSK" w:cs="TH SarabunPSK"/>
          <w:sz w:val="32"/>
          <w:szCs w:val="32"/>
          <w:cs/>
        </w:rPr>
        <w:t>พบพ</w:t>
      </w:r>
      <w:r>
        <w:rPr>
          <w:rFonts w:ascii="TH SarabunPSK" w:hAnsi="TH SarabunPSK" w:cs="TH SarabunPSK" w:hint="cs"/>
          <w:sz w:val="32"/>
          <w:szCs w:val="32"/>
          <w:cs/>
        </w:rPr>
        <w:t>นักงานสอบสวนเพื่อทำการ</w:t>
      </w:r>
      <w:r w:rsidRPr="00F45666">
        <w:rPr>
          <w:rFonts w:ascii="TH SarabunPSK" w:hAnsi="TH SarabunPSK" w:cs="TH SarabunPSK"/>
          <w:sz w:val="32"/>
          <w:szCs w:val="32"/>
          <w:cs/>
        </w:rPr>
        <w:t xml:space="preserve">ยื่นคำร้องขอรับรถยนต์ </w:t>
      </w:r>
      <w:r w:rsidRPr="00F45666">
        <w:rPr>
          <w:rFonts w:ascii="TH SarabunPSK" w:hAnsi="TH SarabunPSK" w:cs="TH SarabunPSK"/>
          <w:sz w:val="32"/>
          <w:szCs w:val="32"/>
        </w:rPr>
        <w:t xml:space="preserve">MITSUBISHI </w:t>
      </w:r>
      <w:r w:rsidRPr="00F45666">
        <w:rPr>
          <w:rFonts w:ascii="TH SarabunPSK" w:hAnsi="TH SarabunPSK" w:cs="TH SarabunPSK"/>
          <w:sz w:val="32"/>
          <w:szCs w:val="32"/>
          <w:cs/>
        </w:rPr>
        <w:t>สีเทา ที่ได้ตรวจยึดไว้ที่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666">
        <w:rPr>
          <w:rFonts w:ascii="TH SarabunPSK" w:hAnsi="TH SarabunPSK" w:cs="TH SarabunPSK"/>
          <w:sz w:val="32"/>
          <w:szCs w:val="32"/>
          <w:cs/>
        </w:rPr>
        <w:t>สภ.ทองผาภูมิ พร้อมยื่นเอกสาร</w:t>
      </w:r>
      <w:proofErr w:type="spellStart"/>
      <w:r w:rsidRPr="00F45666">
        <w:rPr>
          <w:rFonts w:ascii="TH SarabunPSK" w:hAnsi="TH SarabunPSK" w:cs="TH SarabunPSK"/>
          <w:sz w:val="32"/>
          <w:szCs w:val="32"/>
          <w:cs/>
        </w:rPr>
        <w:t>หลััก</w:t>
      </w:r>
      <w:proofErr w:type="spellEnd"/>
      <w:r w:rsidRPr="00F45666">
        <w:rPr>
          <w:rFonts w:ascii="TH SarabunPSK" w:hAnsi="TH SarabunPSK" w:cs="TH SarabunPSK"/>
          <w:sz w:val="32"/>
          <w:szCs w:val="32"/>
          <w:cs/>
        </w:rPr>
        <w:t>ฐานต่างๆ</w:t>
      </w:r>
    </w:p>
    <w:p w14:paraId="62F071ED" w14:textId="77777777" w:rsidR="00926AB2" w:rsidRPr="00F45666" w:rsidRDefault="00926AB2" w:rsidP="00926AB2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F45666">
        <w:rPr>
          <w:rFonts w:ascii="TH SarabunPSK" w:hAnsi="TH SarabunPSK" w:cs="TH SarabunPSK"/>
          <w:sz w:val="32"/>
          <w:szCs w:val="32"/>
          <w:cs/>
        </w:rPr>
        <w:t xml:space="preserve">            พ.ต.ท. ชัยวัช</w:t>
      </w:r>
      <w:proofErr w:type="spellStart"/>
      <w:r w:rsidRPr="00F45666">
        <w:rPr>
          <w:rFonts w:ascii="TH SarabunPSK" w:hAnsi="TH SarabunPSK" w:cs="TH SarabunPSK"/>
          <w:sz w:val="32"/>
          <w:szCs w:val="32"/>
          <w:cs/>
        </w:rPr>
        <w:t>ริศ</w:t>
      </w:r>
      <w:proofErr w:type="spellEnd"/>
      <w:r w:rsidRPr="00F45666">
        <w:rPr>
          <w:rFonts w:ascii="TH SarabunPSK" w:hAnsi="TH SarabunPSK" w:cs="TH SarabunPSK"/>
          <w:sz w:val="32"/>
          <w:szCs w:val="32"/>
          <w:cs/>
        </w:rPr>
        <w:t xml:space="preserve"> สิงห์สังข์ สว.สอบสวน (หัวหน้างานคดี) สภ.ทองผาภูมิ จว.กาญจนบุรี  ได้ตรวจสอบเอกสารหลัก ฐานแล้ว จึงเสนอผู้บังคับบัญชาพิจารณาต่อไป</w:t>
      </w:r>
    </w:p>
    <w:p w14:paraId="3D4F7A13" w14:textId="77777777" w:rsidR="00926AB2" w:rsidRPr="00F45666" w:rsidRDefault="00926AB2" w:rsidP="00926AB2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F45666">
        <w:rPr>
          <w:rFonts w:ascii="TH SarabunPSK" w:hAnsi="TH SarabunPSK" w:cs="TH SarabunPSK"/>
          <w:sz w:val="32"/>
          <w:szCs w:val="32"/>
          <w:cs/>
        </w:rPr>
        <w:t xml:space="preserve">            พ.ต.อ. มนตรี แตงโต ผกก.สภ.ทองผาภูมิ ได้พิจารณาแล้ว เห็นควรอนุญาตให้คืนรถฯคันดัง</w:t>
      </w:r>
    </w:p>
    <w:p w14:paraId="2D0AF0BD" w14:textId="77777777" w:rsidR="00926AB2" w:rsidRDefault="00926AB2" w:rsidP="00926AB2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F45666">
        <w:rPr>
          <w:rFonts w:ascii="TH SarabunPSK" w:hAnsi="TH SarabunPSK" w:cs="TH SarabunPSK"/>
          <w:sz w:val="32"/>
          <w:szCs w:val="32"/>
          <w:cs/>
        </w:rPr>
        <w:t>กล่าวได้ จึงได้มอบรถฯให้น.ส.จรินท</w:t>
      </w:r>
      <w:proofErr w:type="spellStart"/>
      <w:r w:rsidRPr="00F45666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F45666">
        <w:rPr>
          <w:rFonts w:ascii="TH SarabunPSK" w:hAnsi="TH SarabunPSK" w:cs="TH SarabunPSK"/>
          <w:sz w:val="32"/>
          <w:szCs w:val="32"/>
          <w:cs/>
        </w:rPr>
        <w:t xml:space="preserve"> ฯรับไปแต่เวลานี้ จึงให้ลงชื่อไว้เป็นหลักฐาน</w:t>
      </w: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drawing>
          <wp:inline distT="0" distB="0" distL="0" distR="0" wp14:anchorId="7B9D125D" wp14:editId="289E750A">
            <wp:extent cx="4772025" cy="2505075"/>
            <wp:effectExtent l="0" t="0" r="0" b="0"/>
            <wp:docPr id="13886329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168" cy="251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7C2413A" w14:textId="77777777" w:rsidR="00926AB2" w:rsidRDefault="00926AB2" w:rsidP="00926AB2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</w:p>
    <w:p w14:paraId="124D1B40" w14:textId="77777777" w:rsidR="00926AB2" w:rsidRPr="00BF534A" w:rsidRDefault="00926AB2" w:rsidP="00926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ช่วงวันที่ 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พ.ย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-31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พ.ย.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พนักงานสอบสวนได้รับแจ้งความร้องทุกข์</w:t>
      </w:r>
    </w:p>
    <w:p w14:paraId="331B1D2C" w14:textId="77777777" w:rsidR="00926AB2" w:rsidRDefault="00926AB2" w:rsidP="00926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-เอกสารหาย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120 เรื่อง</w:t>
      </w:r>
    </w:p>
    <w:p w14:paraId="323B004B" w14:textId="77777777" w:rsidR="00926AB2" w:rsidRDefault="00926AB2" w:rsidP="00926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-แจ้งเป็นหลักฐาน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40   เรื่อง</w:t>
      </w:r>
    </w:p>
    <w:p w14:paraId="1C8718E3" w14:textId="77777777" w:rsidR="00926AB2" w:rsidRDefault="00926AB2" w:rsidP="00926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A50EA3">
        <w:rPr>
          <w:rFonts w:ascii="TH SarabunPSK" w:hAnsi="TH SarabunPSK" w:cs="TH SarabunPSK" w:hint="cs"/>
          <w:b/>
          <w:bCs/>
          <w:sz w:val="32"/>
          <w:szCs w:val="32"/>
          <w:cs/>
        </w:rPr>
        <w:t>-จราจร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534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23  เรื่อง</w:t>
      </w:r>
    </w:p>
    <w:p w14:paraId="05D27590" w14:textId="77777777" w:rsidR="00926AB2" w:rsidRDefault="00926AB2" w:rsidP="00926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-อาญา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BF534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62  คดี</w:t>
      </w:r>
    </w:p>
    <w:p w14:paraId="75F4D885" w14:textId="77777777" w:rsidR="00926AB2" w:rsidRDefault="00926AB2" w:rsidP="00926AB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E467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พ.ย. 2567 - 30 พ.ย. 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5D5A">
        <w:rPr>
          <w:rFonts w:ascii="TH SarabunPSK" w:hAnsi="TH SarabunPSK" w:cs="TH SarabunPSK" w:hint="cs"/>
          <w:sz w:val="32"/>
          <w:szCs w:val="32"/>
          <w:cs/>
        </w:rPr>
        <w:t xml:space="preserve">62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62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D2363E5" w14:textId="77777777" w:rsidR="00926AB2" w:rsidRPr="0055672A" w:rsidRDefault="00926AB2" w:rsidP="00926AB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61BC3283" w14:textId="77777777" w:rsidR="00926AB2" w:rsidRDefault="00926AB2" w:rsidP="00926AB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BEAC221" w14:textId="77777777" w:rsidR="00926AB2" w:rsidRDefault="00926AB2" w:rsidP="00926AB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8262D1A" w14:textId="77777777" w:rsidR="00926AB2" w:rsidRDefault="00926AB2" w:rsidP="00926AB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E790B39" w14:textId="77777777" w:rsidR="00D32BCA" w:rsidRPr="00926AB2" w:rsidRDefault="00D32BCA"/>
    <w:sectPr w:rsidR="00D32BCA" w:rsidRPr="00926AB2" w:rsidSect="00AC03D5">
      <w:pgSz w:w="11906" w:h="16838"/>
      <w:pgMar w:top="1440" w:right="748" w:bottom="1440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B2"/>
    <w:rsid w:val="00780E1F"/>
    <w:rsid w:val="00926AB2"/>
    <w:rsid w:val="00AC03D5"/>
    <w:rsid w:val="00D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04F8"/>
  <w15:chartTrackingRefBased/>
  <w15:docId w15:val="{B471A7F3-FBE9-4AEB-AD8C-3DFD7AFA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AB2"/>
    <w:rPr>
      <w:rFonts w:cstheme="minorBidi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6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3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Cs w:val="3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6AB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6AB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6AB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6A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6AB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6A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6AB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6A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6A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6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26A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6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6A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6AB2"/>
    <w:pPr>
      <w:spacing w:before="160"/>
      <w:jc w:val="center"/>
    </w:pPr>
    <w:rPr>
      <w:rFonts w:cs="Angsana New"/>
      <w:i/>
      <w:iCs/>
      <w:color w:val="404040" w:themeColor="text1" w:themeTint="BF"/>
      <w:kern w:val="2"/>
      <w:szCs w:val="3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26AB2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AB2"/>
    <w:pPr>
      <w:ind w:left="720"/>
      <w:contextualSpacing/>
    </w:pPr>
    <w:rPr>
      <w:rFonts w:cs="Angsana New"/>
      <w:kern w:val="2"/>
      <w:szCs w:val="32"/>
      <w14:ligatures w14:val="standardContextual"/>
    </w:rPr>
  </w:style>
  <w:style w:type="character" w:styleId="aa">
    <w:name w:val="Intense Emphasis"/>
    <w:basedOn w:val="a0"/>
    <w:uiPriority w:val="21"/>
    <w:qFormat/>
    <w:rsid w:val="00926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kern w:val="2"/>
      <w:szCs w:val="3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6AB2"/>
    <w:rPr>
      <w:rFonts w:cs="Angsana New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2025-04-24T12:11:00Z</dcterms:created>
  <dcterms:modified xsi:type="dcterms:W3CDTF">2025-04-24T12:12:00Z</dcterms:modified>
</cp:coreProperties>
</file>